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180B" w14:textId="25E810F3" w:rsidR="00D77522" w:rsidRPr="0001523D" w:rsidRDefault="00A21836" w:rsidP="000152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35242">
        <w:rPr>
          <w:rFonts w:hint="eastAsia"/>
          <w:sz w:val="28"/>
          <w:szCs w:val="28"/>
        </w:rPr>
        <w:t>６</w:t>
      </w:r>
      <w:r w:rsidR="00145B64">
        <w:rPr>
          <w:rFonts w:hint="eastAsia"/>
          <w:sz w:val="28"/>
          <w:szCs w:val="28"/>
        </w:rPr>
        <w:t xml:space="preserve">年度　　</w:t>
      </w:r>
      <w:r w:rsidR="00D77522" w:rsidRPr="0001523D">
        <w:rPr>
          <w:rFonts w:hint="eastAsia"/>
          <w:sz w:val="28"/>
          <w:szCs w:val="28"/>
        </w:rPr>
        <w:t>弘前東高等学校</w:t>
      </w:r>
      <w:r w:rsidR="005436DA">
        <w:rPr>
          <w:rFonts w:hint="eastAsia"/>
          <w:sz w:val="28"/>
          <w:szCs w:val="28"/>
        </w:rPr>
        <w:t xml:space="preserve">　</w:t>
      </w:r>
      <w:r w:rsidR="00D77522" w:rsidRPr="0001523D">
        <w:rPr>
          <w:rFonts w:hint="eastAsia"/>
          <w:sz w:val="28"/>
          <w:szCs w:val="28"/>
        </w:rPr>
        <w:t>体験入学</w:t>
      </w:r>
    </w:p>
    <w:p w14:paraId="1D4DB0D6" w14:textId="77777777" w:rsidR="00145B64" w:rsidRDefault="00D77522" w:rsidP="00145B64">
      <w:r>
        <w:rPr>
          <w:rFonts w:hint="eastAsia"/>
        </w:rPr>
        <w:t xml:space="preserve">　</w:t>
      </w:r>
    </w:p>
    <w:p w14:paraId="4885D06B" w14:textId="77777777" w:rsidR="00D77522" w:rsidRDefault="00D77522" w:rsidP="00145B64">
      <w:pPr>
        <w:ind w:firstLineChars="100" w:firstLine="205"/>
      </w:pPr>
      <w:r>
        <w:rPr>
          <w:rFonts w:hint="eastAsia"/>
        </w:rPr>
        <w:t>本校では</w:t>
      </w:r>
      <w:r w:rsidR="004E5F0E">
        <w:rPr>
          <w:rFonts w:hint="eastAsia"/>
        </w:rPr>
        <w:t>中学３年生を対象に、次のとおり体験入学を実施します。</w:t>
      </w:r>
      <w:r w:rsidR="00AC6815">
        <w:rPr>
          <w:rFonts w:hint="eastAsia"/>
        </w:rPr>
        <w:t>体験</w:t>
      </w:r>
      <w:r>
        <w:rPr>
          <w:rFonts w:hint="eastAsia"/>
        </w:rPr>
        <w:t>授業など</w:t>
      </w:r>
      <w:r w:rsidR="004E5F0E">
        <w:rPr>
          <w:rFonts w:hint="eastAsia"/>
        </w:rPr>
        <w:t>で</w:t>
      </w:r>
      <w:r>
        <w:rPr>
          <w:rFonts w:hint="eastAsia"/>
        </w:rPr>
        <w:t>高校生活の一部を体験してもら</w:t>
      </w:r>
      <w:r w:rsidR="004E5F0E">
        <w:rPr>
          <w:rFonts w:hint="eastAsia"/>
        </w:rPr>
        <w:t>いたいと計画しておりますので、</w:t>
      </w:r>
      <w:r w:rsidR="00145B64">
        <w:rPr>
          <w:rFonts w:hint="eastAsia"/>
        </w:rPr>
        <w:t>生徒の</w:t>
      </w:r>
      <w:r w:rsidR="00E64C3B">
        <w:rPr>
          <w:rFonts w:hint="eastAsia"/>
        </w:rPr>
        <w:t>皆</w:t>
      </w:r>
      <w:r w:rsidR="00145B64">
        <w:rPr>
          <w:rFonts w:hint="eastAsia"/>
        </w:rPr>
        <w:t>さん</w:t>
      </w:r>
      <w:r w:rsidR="004E5F0E">
        <w:rPr>
          <w:rFonts w:hint="eastAsia"/>
        </w:rPr>
        <w:t>、保護者の方もお気軽に参加</w:t>
      </w:r>
      <w:r w:rsidR="00145B64">
        <w:rPr>
          <w:rFonts w:hint="eastAsia"/>
        </w:rPr>
        <w:t>して下さい。</w:t>
      </w:r>
    </w:p>
    <w:p w14:paraId="50996812" w14:textId="77777777" w:rsidR="00D77522" w:rsidRDefault="00D77522"/>
    <w:p w14:paraId="06A47E41" w14:textId="45BDD61F" w:rsidR="00AD3BC2" w:rsidRDefault="005436DA" w:rsidP="00AD3BC2">
      <w:pPr>
        <w:ind w:firstLineChars="200" w:firstLine="410"/>
      </w:pPr>
      <w:r>
        <w:rPr>
          <w:rFonts w:hint="eastAsia"/>
        </w:rPr>
        <w:t xml:space="preserve">１　</w:t>
      </w:r>
      <w:r w:rsidR="00AD3BC2">
        <w:rPr>
          <w:rFonts w:hint="eastAsia"/>
        </w:rPr>
        <w:t>実施日　　１回目：令和６年　７月２２日（月）午前：弘前市内中学校　午後：その他の中学校</w:t>
      </w:r>
    </w:p>
    <w:p w14:paraId="6F8C24A7" w14:textId="2F72642C" w:rsidR="00AD3BC2" w:rsidRDefault="00AD3BC2" w:rsidP="00AD3BC2">
      <w:pPr>
        <w:ind w:firstLineChars="200" w:firstLine="410"/>
      </w:pPr>
      <w:r>
        <w:rPr>
          <w:rFonts w:hint="eastAsia"/>
        </w:rPr>
        <w:t xml:space="preserve">　　　　　　　２回目：令和６年１０月（</w:t>
      </w:r>
      <w:r w:rsidR="00287D6F">
        <w:rPr>
          <w:rFonts w:hint="eastAsia"/>
        </w:rPr>
        <w:t>予定</w:t>
      </w:r>
      <w:r>
        <w:rPr>
          <w:rFonts w:hint="eastAsia"/>
        </w:rPr>
        <w:t>）</w:t>
      </w:r>
    </w:p>
    <w:p w14:paraId="60BB3F4C" w14:textId="6E671ED7" w:rsidR="005436DA" w:rsidRDefault="00AD3BC2" w:rsidP="00AD3BC2">
      <w:pPr>
        <w:ind w:firstLineChars="200" w:firstLine="410"/>
      </w:pPr>
      <w:r>
        <w:rPr>
          <w:rFonts w:hint="eastAsia"/>
        </w:rPr>
        <w:t xml:space="preserve">　　　　　　　※御都合が合わない場合は御相談ください。希望に応じて対応致します。</w:t>
      </w:r>
    </w:p>
    <w:p w14:paraId="0A782C5E" w14:textId="77777777" w:rsidR="005436DA" w:rsidRDefault="005436DA" w:rsidP="005436DA">
      <w:pPr>
        <w:ind w:firstLineChars="200" w:firstLine="410"/>
      </w:pPr>
    </w:p>
    <w:p w14:paraId="3F4AB8E3" w14:textId="77777777" w:rsidR="005436DA" w:rsidRDefault="005436DA" w:rsidP="005436DA">
      <w:pPr>
        <w:ind w:leftChars="200" w:left="1435" w:hangingChars="500" w:hanging="1025"/>
      </w:pPr>
      <w:r>
        <w:rPr>
          <w:rFonts w:hint="eastAsia"/>
        </w:rPr>
        <w:t>２　場　所　　弘前東高等学校</w:t>
      </w:r>
    </w:p>
    <w:p w14:paraId="30A3B2C9" w14:textId="77777777" w:rsidR="005436DA" w:rsidRDefault="005436DA" w:rsidP="005436DA">
      <w:pPr>
        <w:ind w:leftChars="200" w:left="1435" w:hangingChars="500" w:hanging="1025"/>
      </w:pPr>
    </w:p>
    <w:p w14:paraId="130E8617" w14:textId="77777777" w:rsidR="005436DA" w:rsidRDefault="005436DA" w:rsidP="005436DA">
      <w:pPr>
        <w:ind w:firstLineChars="200" w:firstLine="410"/>
      </w:pPr>
      <w:r>
        <w:rPr>
          <w:rFonts w:hint="eastAsia"/>
        </w:rPr>
        <w:t>３　日　程　　午前　弘前市内中学校　　　午後　その他の中学校</w:t>
      </w:r>
    </w:p>
    <w:p w14:paraId="2F3AD542" w14:textId="77777777" w:rsidR="005436DA" w:rsidRDefault="005436DA" w:rsidP="005436DA">
      <w:pPr>
        <w:ind w:firstLineChars="400" w:firstLine="820"/>
      </w:pPr>
      <w:r>
        <w:rPr>
          <w:rFonts w:hint="eastAsia"/>
        </w:rPr>
        <w:t xml:space="preserve">　　　　　※御都合が</w:t>
      </w:r>
      <w:r w:rsidR="00294D02">
        <w:rPr>
          <w:rFonts w:hint="eastAsia"/>
        </w:rPr>
        <w:t>合わない</w:t>
      </w:r>
      <w:r>
        <w:rPr>
          <w:rFonts w:hint="eastAsia"/>
        </w:rPr>
        <w:t>場合は御相談ください。希望に応じて対応致します。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2905"/>
        <w:gridCol w:w="3279"/>
      </w:tblGrid>
      <w:tr w:rsidR="00AD3BC2" w14:paraId="4242D3F5" w14:textId="77777777" w:rsidTr="002B6282">
        <w:tc>
          <w:tcPr>
            <w:tcW w:w="2835" w:type="dxa"/>
          </w:tcPr>
          <w:p w14:paraId="718BCAE1" w14:textId="77777777" w:rsidR="00AD3BC2" w:rsidRDefault="00AD3BC2" w:rsidP="002B6282">
            <w:r>
              <w:rPr>
                <w:rFonts w:hint="eastAsia"/>
              </w:rPr>
              <w:t>午前の部</w:t>
            </w:r>
          </w:p>
        </w:tc>
        <w:tc>
          <w:tcPr>
            <w:tcW w:w="2905" w:type="dxa"/>
          </w:tcPr>
          <w:p w14:paraId="1AF306C3" w14:textId="77777777" w:rsidR="00AD3BC2" w:rsidRDefault="00AD3BC2" w:rsidP="002B6282">
            <w:r>
              <w:rPr>
                <w:rFonts w:hint="eastAsia"/>
              </w:rPr>
              <w:t>午後の部</w:t>
            </w:r>
          </w:p>
        </w:tc>
        <w:tc>
          <w:tcPr>
            <w:tcW w:w="3279" w:type="dxa"/>
          </w:tcPr>
          <w:p w14:paraId="78572567" w14:textId="77777777" w:rsidR="00AD3BC2" w:rsidRDefault="00AD3BC2" w:rsidP="002B6282">
            <w:r>
              <w:rPr>
                <w:rFonts w:hint="eastAsia"/>
              </w:rPr>
              <w:t>内容</w:t>
            </w:r>
          </w:p>
        </w:tc>
      </w:tr>
      <w:tr w:rsidR="00AD3BC2" w14:paraId="13181C8E" w14:textId="77777777" w:rsidTr="002B6282">
        <w:tc>
          <w:tcPr>
            <w:tcW w:w="2835" w:type="dxa"/>
          </w:tcPr>
          <w:p w14:paraId="18CA3B71" w14:textId="77777777" w:rsidR="00AD3BC2" w:rsidRDefault="00AD3BC2" w:rsidP="002B6282">
            <w:pPr>
              <w:ind w:firstLineChars="100" w:firstLine="205"/>
            </w:pPr>
            <w:r>
              <w:rPr>
                <w:rFonts w:hint="eastAsia"/>
              </w:rPr>
              <w:t>８：００　～　　８：３０</w:t>
            </w:r>
          </w:p>
        </w:tc>
        <w:tc>
          <w:tcPr>
            <w:tcW w:w="2905" w:type="dxa"/>
          </w:tcPr>
          <w:p w14:paraId="215724EF" w14:textId="77777777" w:rsidR="00AD3BC2" w:rsidRDefault="00AD3BC2" w:rsidP="002B6282">
            <w:r>
              <w:rPr>
                <w:rFonts w:hint="eastAsia"/>
              </w:rPr>
              <w:t>１２：４５　～　１３：１５</w:t>
            </w:r>
          </w:p>
        </w:tc>
        <w:tc>
          <w:tcPr>
            <w:tcW w:w="3279" w:type="dxa"/>
          </w:tcPr>
          <w:p w14:paraId="2730B839" w14:textId="77777777" w:rsidR="00AD3BC2" w:rsidRDefault="00AD3BC2" w:rsidP="002B6282">
            <w:r>
              <w:rPr>
                <w:rFonts w:hint="eastAsia"/>
              </w:rPr>
              <w:t>体育館移動・受付</w:t>
            </w:r>
          </w:p>
        </w:tc>
      </w:tr>
      <w:tr w:rsidR="00AD3BC2" w14:paraId="60B2D66F" w14:textId="77777777" w:rsidTr="002B6282">
        <w:tc>
          <w:tcPr>
            <w:tcW w:w="2835" w:type="dxa"/>
          </w:tcPr>
          <w:p w14:paraId="1F0C2FC1" w14:textId="77777777" w:rsidR="00AD3BC2" w:rsidRDefault="00AD3BC2" w:rsidP="002B6282">
            <w:pPr>
              <w:ind w:firstLineChars="100" w:firstLine="205"/>
            </w:pPr>
            <w:r>
              <w:rPr>
                <w:rFonts w:hint="eastAsia"/>
              </w:rPr>
              <w:t>８：３０　～　　８：５０</w:t>
            </w:r>
          </w:p>
        </w:tc>
        <w:tc>
          <w:tcPr>
            <w:tcW w:w="2905" w:type="dxa"/>
          </w:tcPr>
          <w:p w14:paraId="3190D37C" w14:textId="77777777" w:rsidR="00AD3BC2" w:rsidRDefault="00AD3BC2" w:rsidP="002B6282">
            <w:r>
              <w:rPr>
                <w:rFonts w:hint="eastAsia"/>
              </w:rPr>
              <w:t>１３：１５　～　１３：３５</w:t>
            </w:r>
          </w:p>
        </w:tc>
        <w:tc>
          <w:tcPr>
            <w:tcW w:w="3279" w:type="dxa"/>
          </w:tcPr>
          <w:p w14:paraId="1C0E03C1" w14:textId="77777777" w:rsidR="00AD3BC2" w:rsidRDefault="00AD3BC2" w:rsidP="002B6282">
            <w:r>
              <w:rPr>
                <w:rFonts w:hint="eastAsia"/>
              </w:rPr>
              <w:t>歓迎の言葉・全体説明・諸連絡</w:t>
            </w:r>
          </w:p>
        </w:tc>
      </w:tr>
      <w:tr w:rsidR="00AD3BC2" w14:paraId="4117ACE0" w14:textId="77777777" w:rsidTr="002B6282">
        <w:tc>
          <w:tcPr>
            <w:tcW w:w="2835" w:type="dxa"/>
          </w:tcPr>
          <w:p w14:paraId="47D93990" w14:textId="77777777" w:rsidR="00AD3BC2" w:rsidRDefault="00AD3BC2" w:rsidP="002B6282">
            <w:r>
              <w:rPr>
                <w:rFonts w:hint="eastAsia"/>
              </w:rPr>
              <w:t xml:space="preserve">　９：００　～　１１：００</w:t>
            </w:r>
          </w:p>
        </w:tc>
        <w:tc>
          <w:tcPr>
            <w:tcW w:w="2905" w:type="dxa"/>
          </w:tcPr>
          <w:p w14:paraId="73822FF6" w14:textId="77777777" w:rsidR="00AD3BC2" w:rsidRDefault="00AD3BC2" w:rsidP="002B6282">
            <w:r>
              <w:rPr>
                <w:rFonts w:hint="eastAsia"/>
              </w:rPr>
              <w:t>１３：４５　～　１５：４５</w:t>
            </w:r>
          </w:p>
        </w:tc>
        <w:tc>
          <w:tcPr>
            <w:tcW w:w="3279" w:type="dxa"/>
          </w:tcPr>
          <w:p w14:paraId="6476EAB9" w14:textId="77777777" w:rsidR="00AD3BC2" w:rsidRDefault="00AD3BC2" w:rsidP="002B6282">
            <w:r>
              <w:rPr>
                <w:rFonts w:hint="eastAsia"/>
              </w:rPr>
              <w:t>施設見学、体験授業</w:t>
            </w:r>
          </w:p>
        </w:tc>
      </w:tr>
      <w:tr w:rsidR="00AD3BC2" w14:paraId="44D858D6" w14:textId="77777777" w:rsidTr="002B6282">
        <w:tc>
          <w:tcPr>
            <w:tcW w:w="2835" w:type="dxa"/>
          </w:tcPr>
          <w:p w14:paraId="444FD5E8" w14:textId="77777777" w:rsidR="00AD3BC2" w:rsidRDefault="00AD3BC2" w:rsidP="002B6282">
            <w:r>
              <w:rPr>
                <w:rFonts w:hint="eastAsia"/>
              </w:rPr>
              <w:t xml:space="preserve">１１：００　</w:t>
            </w:r>
          </w:p>
        </w:tc>
        <w:tc>
          <w:tcPr>
            <w:tcW w:w="2905" w:type="dxa"/>
          </w:tcPr>
          <w:p w14:paraId="45CDF887" w14:textId="77777777" w:rsidR="00AD3BC2" w:rsidRDefault="00AD3BC2" w:rsidP="002B6282">
            <w:r>
              <w:rPr>
                <w:rFonts w:hint="eastAsia"/>
              </w:rPr>
              <w:t xml:space="preserve">１５：４５　</w:t>
            </w:r>
          </w:p>
        </w:tc>
        <w:tc>
          <w:tcPr>
            <w:tcW w:w="3279" w:type="dxa"/>
          </w:tcPr>
          <w:p w14:paraId="09C42551" w14:textId="77777777" w:rsidR="00AD3BC2" w:rsidRDefault="00AD3BC2" w:rsidP="002B6282">
            <w:r>
              <w:rPr>
                <w:rFonts w:hint="eastAsia"/>
              </w:rPr>
              <w:t>終了・解散</w:t>
            </w:r>
          </w:p>
        </w:tc>
      </w:tr>
    </w:tbl>
    <w:p w14:paraId="0A77AF9C" w14:textId="77777777" w:rsidR="004C1459" w:rsidRDefault="004C1459" w:rsidP="004C1459">
      <w:pPr>
        <w:ind w:firstLineChars="200" w:firstLine="410"/>
      </w:pPr>
    </w:p>
    <w:p w14:paraId="1E48F931" w14:textId="57E7D082" w:rsidR="004C1459" w:rsidRDefault="004C1459" w:rsidP="004C1459">
      <w:pPr>
        <w:ind w:firstLineChars="200" w:firstLine="410"/>
      </w:pPr>
      <w:r>
        <w:rPr>
          <w:rFonts w:hint="eastAsia"/>
        </w:rPr>
        <w:t>４　体験内容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4C1459" w14:paraId="72E904A0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ABD44D" w14:textId="77777777" w:rsidR="004C1459" w:rsidRDefault="004C1459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FC44D3" w14:textId="77777777" w:rsidR="004C1459" w:rsidRDefault="004C145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体験・見学内</w:t>
            </w:r>
            <w:r>
              <w:rPr>
                <w:rFonts w:hint="eastAsia"/>
              </w:rPr>
              <w:t>容</w:t>
            </w:r>
          </w:p>
        </w:tc>
      </w:tr>
      <w:tr w:rsidR="004C1459" w14:paraId="78C69E01" w14:textId="77777777" w:rsidTr="004C1459"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FitText/>
            <w:vAlign w:val="center"/>
            <w:hideMark/>
          </w:tcPr>
          <w:p w14:paraId="7063743E" w14:textId="77777777" w:rsidR="004C1459" w:rsidRDefault="004C1459">
            <w:r>
              <w:rPr>
                <w:rFonts w:ascii="ＭＳ 明朝" w:eastAsia="ＭＳ 明朝" w:hAnsi="ＭＳ 明朝" w:cs="ＭＳ 明朝" w:hint="eastAsia"/>
                <w:spacing w:val="209"/>
                <w:kern w:val="0"/>
              </w:rPr>
              <w:t>電子</w:t>
            </w:r>
            <w:r>
              <w:rPr>
                <w:rFonts w:hint="eastAsia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41F" w14:textId="77777777" w:rsidR="004C1459" w:rsidRDefault="004C1459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簡単な電気配線工事【３階普通教室】、コイルによる</w:t>
            </w:r>
            <w:r>
              <w:t>LED</w:t>
            </w:r>
            <w:r>
              <w:rPr>
                <w:rFonts w:ascii="ＭＳ 明朝" w:eastAsia="ＭＳ 明朝" w:hAnsi="ＭＳ 明朝" w:cs="ＭＳ 明朝" w:hint="eastAsia"/>
              </w:rPr>
              <w:t>点灯製作【電磁気室</w:t>
            </w:r>
            <w:r>
              <w:rPr>
                <w:rFonts w:hint="eastAsia"/>
              </w:rPr>
              <w:t>】</w:t>
            </w:r>
          </w:p>
        </w:tc>
      </w:tr>
      <w:tr w:rsidR="004C1459" w14:paraId="20356B7D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76A876E9" w14:textId="77777777" w:rsidR="004C1459" w:rsidRDefault="004C1459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pacing w:val="209"/>
                <w:kern w:val="0"/>
              </w:rPr>
              <w:t>情報</w:t>
            </w:r>
            <w:r>
              <w:rPr>
                <w:rFonts w:hint="eastAsia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ADE0" w14:textId="77777777" w:rsidR="004C1459" w:rsidRDefault="004C1459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オリジナルうちわ製作【</w:t>
            </w:r>
            <w:r>
              <w:t>PC</w:t>
            </w:r>
            <w:r>
              <w:rPr>
                <w:rFonts w:ascii="ＭＳ 明朝" w:eastAsia="ＭＳ 明朝" w:hAnsi="ＭＳ 明朝" w:cs="ＭＳ 明朝" w:hint="eastAsia"/>
              </w:rPr>
              <w:t>２】、スクラッチプログラム【</w:t>
            </w:r>
            <w:r>
              <w:t>PC</w:t>
            </w:r>
            <w:r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hint="eastAsia"/>
              </w:rPr>
              <w:t>】</w:t>
            </w:r>
          </w:p>
          <w:p w14:paraId="27A92D23" w14:textId="77777777" w:rsidR="004C1459" w:rsidRDefault="004C1459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マイコンカーラリー展示【講義室３</w:t>
            </w:r>
            <w:r>
              <w:rPr>
                <w:rFonts w:hint="eastAsia"/>
              </w:rPr>
              <w:t>】</w:t>
            </w:r>
          </w:p>
        </w:tc>
      </w:tr>
      <w:tr w:rsidR="004C1459" w14:paraId="1C8200BE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3C6950BC" w14:textId="77777777" w:rsidR="004C1459" w:rsidRDefault="004C1459">
            <w:r>
              <w:rPr>
                <w:rFonts w:ascii="ＭＳ 明朝" w:eastAsia="ＭＳ 明朝" w:hAnsi="ＭＳ 明朝" w:cs="ＭＳ 明朝" w:hint="eastAsia"/>
                <w:spacing w:val="104"/>
                <w:kern w:val="0"/>
              </w:rPr>
              <w:t>自動車</w:t>
            </w:r>
            <w:r>
              <w:rPr>
                <w:rFonts w:hint="eastAsia"/>
                <w:spacing w:val="1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0A39" w14:textId="77777777" w:rsidR="004C1459" w:rsidRDefault="004C1459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エンジン分解組立体験【エンジン室】、学科紹介</w:t>
            </w:r>
            <w:r>
              <w:t>DVD</w:t>
            </w:r>
            <w:r>
              <w:rPr>
                <w:rFonts w:ascii="ＭＳ 明朝" w:eastAsia="ＭＳ 明朝" w:hAnsi="ＭＳ 明朝" w:cs="ＭＳ 明朝" w:hint="eastAsia"/>
              </w:rPr>
              <w:t xml:space="preserve">【　</w:t>
            </w:r>
            <w:r>
              <w:rPr>
                <w:rFonts w:hint="eastAsia"/>
              </w:rPr>
              <w:t>】</w:t>
            </w:r>
          </w:p>
          <w:p w14:paraId="6CD402F2" w14:textId="77777777" w:rsidR="004C1459" w:rsidRDefault="004C1459">
            <w:pPr>
              <w:jc w:val="left"/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スタータ、トランスミッション【整備工場</w:t>
            </w:r>
            <w:r>
              <w:rPr>
                <w:rFonts w:hint="eastAsia"/>
                <w:kern w:val="0"/>
              </w:rPr>
              <w:t>】</w:t>
            </w:r>
          </w:p>
        </w:tc>
      </w:tr>
      <w:tr w:rsidR="004C1459" w14:paraId="4508E996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42633232" w14:textId="77777777" w:rsidR="004C1459" w:rsidRDefault="004C1459">
            <w:r>
              <w:rPr>
                <w:rFonts w:ascii="ＭＳ 明朝" w:eastAsia="ＭＳ 明朝" w:hAnsi="ＭＳ 明朝" w:cs="ＭＳ 明朝" w:hint="eastAsia"/>
                <w:spacing w:val="209"/>
                <w:kern w:val="0"/>
              </w:rPr>
              <w:t>普通</w:t>
            </w:r>
            <w:r>
              <w:rPr>
                <w:rFonts w:hint="eastAsia"/>
                <w:kern w:val="0"/>
              </w:rPr>
              <w:t>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7257" w14:textId="77777777" w:rsidR="004C1459" w:rsidRDefault="004C1459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科説明・総合探究発表【４階普通教室</w:t>
            </w:r>
            <w:r>
              <w:rPr>
                <w:rFonts w:hint="eastAsia"/>
              </w:rPr>
              <w:t>】</w:t>
            </w:r>
          </w:p>
          <w:p w14:paraId="1DF46D11" w14:textId="77777777" w:rsidR="004C1459" w:rsidRDefault="004C1459">
            <w:pPr>
              <w:ind w:firstLineChars="100" w:firstLine="205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～産学連携講座報告会「風力発電施設体験研修」</w:t>
            </w:r>
            <w:r>
              <w:rPr>
                <w:rFonts w:hint="eastAsia"/>
              </w:rPr>
              <w:t>～</w:t>
            </w:r>
          </w:p>
        </w:tc>
      </w:tr>
      <w:tr w:rsidR="004C1459" w14:paraId="5BE2B4C3" w14:textId="77777777" w:rsidTr="004C14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  <w:hideMark/>
          </w:tcPr>
          <w:p w14:paraId="01F5F31E" w14:textId="77777777" w:rsidR="004C1459" w:rsidRDefault="004C1459">
            <w:r>
              <w:rPr>
                <w:rFonts w:ascii="ＭＳ 明朝" w:eastAsia="ＭＳ 明朝" w:hAnsi="ＭＳ 明朝" w:cs="ＭＳ 明朝" w:hint="eastAsia"/>
                <w:spacing w:val="52"/>
                <w:kern w:val="0"/>
              </w:rPr>
              <w:t>見学コー</w:t>
            </w:r>
            <w:r>
              <w:rPr>
                <w:rFonts w:hint="eastAsia"/>
                <w:kern w:val="0"/>
              </w:rPr>
              <w:t>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6E49" w14:textId="77777777" w:rsidR="004C1459" w:rsidRDefault="004C1459">
            <w:pPr>
              <w:ind w:left="205" w:hangingChars="100" w:hanging="205"/>
            </w:pPr>
            <w:r>
              <w:rPr>
                <w:rFonts w:ascii="ＭＳ 明朝" w:eastAsia="ＭＳ 明朝" w:hAnsi="ＭＳ 明朝" w:cs="ＭＳ 明朝" w:hint="eastAsia"/>
              </w:rPr>
              <w:t>本校の特徴、４つの科がそれぞれ目指す資格や検定についての説</w:t>
            </w:r>
            <w:r>
              <w:rPr>
                <w:rFonts w:hint="eastAsia"/>
              </w:rPr>
              <w:t>明</w:t>
            </w:r>
          </w:p>
          <w:p w14:paraId="679FBCB0" w14:textId="77777777" w:rsidR="004C1459" w:rsidRDefault="004C1459">
            <w:pPr>
              <w:ind w:left="205" w:hangingChars="100" w:hanging="205"/>
            </w:pPr>
            <w:r>
              <w:rPr>
                <w:rFonts w:ascii="ＭＳ 明朝" w:eastAsia="ＭＳ 明朝" w:hAnsi="ＭＳ 明朝" w:cs="ＭＳ 明朝" w:hint="eastAsia"/>
              </w:rPr>
              <w:t>４つの科の活動を約３０分ずつ学習や雰囲気を見学し、簡単な説明を受ける</w:t>
            </w:r>
            <w:r>
              <w:rPr>
                <w:rFonts w:hint="eastAsia"/>
              </w:rPr>
              <w:t>。</w:t>
            </w:r>
          </w:p>
          <w:p w14:paraId="7616986E" w14:textId="77777777" w:rsidR="004C1459" w:rsidRDefault="004C1459">
            <w:pPr>
              <w:ind w:left="205" w:hangingChars="100" w:hanging="205"/>
            </w:pPr>
            <w:r>
              <w:rPr>
                <w:rFonts w:ascii="ＭＳ 明朝" w:eastAsia="ＭＳ 明朝" w:hAnsi="ＭＳ 明朝" w:cs="ＭＳ 明朝" w:hint="eastAsia"/>
              </w:rPr>
              <w:t>質疑応</w:t>
            </w:r>
            <w:r>
              <w:rPr>
                <w:rFonts w:hint="eastAsia"/>
              </w:rPr>
              <w:t>答</w:t>
            </w:r>
          </w:p>
        </w:tc>
      </w:tr>
    </w:tbl>
    <w:p w14:paraId="2B460519" w14:textId="77777777" w:rsidR="005436DA" w:rsidRDefault="005436DA"/>
    <w:p w14:paraId="383E5072" w14:textId="77777777" w:rsidR="00060D59" w:rsidRDefault="00E903F2" w:rsidP="005436DA">
      <w:pPr>
        <w:ind w:leftChars="200" w:left="2051" w:hangingChars="800" w:hanging="1641"/>
      </w:pPr>
      <w:r>
        <w:rPr>
          <w:rFonts w:hint="eastAsia"/>
        </w:rPr>
        <w:t>４</w:t>
      </w:r>
      <w:r w:rsidR="00F33199">
        <w:rPr>
          <w:rFonts w:hint="eastAsia"/>
        </w:rPr>
        <w:t xml:space="preserve">　</w:t>
      </w:r>
      <w:r w:rsidR="0016452E">
        <w:rPr>
          <w:rFonts w:hint="eastAsia"/>
        </w:rPr>
        <w:t>参加申込方法</w:t>
      </w:r>
      <w:r w:rsidR="005436DA">
        <w:rPr>
          <w:rFonts w:hint="eastAsia"/>
        </w:rPr>
        <w:t>・締め切り</w:t>
      </w:r>
      <w:r w:rsidR="0016452E">
        <w:rPr>
          <w:rFonts w:hint="eastAsia"/>
        </w:rPr>
        <w:t xml:space="preserve">　</w:t>
      </w:r>
      <w:r w:rsidR="0001523D">
        <w:rPr>
          <w:rFonts w:hint="eastAsia"/>
        </w:rPr>
        <w:t xml:space="preserve">　</w:t>
      </w:r>
    </w:p>
    <w:p w14:paraId="49A10060" w14:textId="77777777" w:rsidR="001704CA" w:rsidRDefault="005436DA" w:rsidP="005436DA">
      <w:pPr>
        <w:ind w:leftChars="150" w:left="2051" w:hangingChars="850" w:hanging="1743"/>
      </w:pPr>
      <w:bookmarkStart w:id="0" w:name="_Hlk137456677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（生徒・保護者）</w:t>
      </w:r>
      <w:r w:rsidR="001704CA">
        <w:rPr>
          <w:rFonts w:hint="eastAsia"/>
        </w:rPr>
        <w:t>各中学校へ申し込んでください。</w:t>
      </w:r>
    </w:p>
    <w:p w14:paraId="40985058" w14:textId="164E0065" w:rsidR="005436DA" w:rsidRPr="005436DA" w:rsidRDefault="005436DA" w:rsidP="005436DA">
      <w:pPr>
        <w:ind w:left="2051" w:hangingChars="1000" w:hanging="2051"/>
      </w:pPr>
      <w:r>
        <w:rPr>
          <w:rFonts w:hint="eastAsia"/>
        </w:rPr>
        <w:t xml:space="preserve">　　　（各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校）</w:t>
      </w:r>
      <w:r w:rsidR="00AD3BC2">
        <w:rPr>
          <w:rFonts w:hint="eastAsia"/>
        </w:rPr>
        <w:t xml:space="preserve"> </w:t>
      </w:r>
      <w:r>
        <w:rPr>
          <w:rFonts w:hint="eastAsia"/>
        </w:rPr>
        <w:t>参加者を取りまとめて「体験入学・体験入部参加申込ファイル」（ダウンロードは</w:t>
      </w:r>
    </w:p>
    <w:p w14:paraId="2E4F2845" w14:textId="4A6B0753" w:rsidR="00145B64" w:rsidRDefault="005436DA" w:rsidP="005436DA">
      <w:pPr>
        <w:ind w:leftChars="950" w:left="1948" w:firstLineChars="100" w:firstLine="205"/>
      </w:pPr>
      <w:r w:rsidRPr="005436DA">
        <w:rPr>
          <w:rFonts w:hint="eastAsia"/>
          <w:u w:val="single"/>
        </w:rPr>
        <w:t>こちら</w:t>
      </w:r>
      <w:r>
        <w:rPr>
          <w:rFonts w:hint="eastAsia"/>
        </w:rPr>
        <w:t>）を</w:t>
      </w:r>
      <w:r>
        <w:rPr>
          <w:rFonts w:hint="eastAsia"/>
        </w:rPr>
        <w:t>E</w:t>
      </w:r>
      <w:r>
        <w:rPr>
          <w:rFonts w:hint="eastAsia"/>
        </w:rPr>
        <w:t>メール</w:t>
      </w:r>
      <w:r w:rsidR="00435242">
        <w:rPr>
          <w:rFonts w:hint="eastAsia"/>
        </w:rPr>
        <w:t>（</w:t>
      </w:r>
      <w:hyperlink r:id="rId7" w:history="1">
        <w:r w:rsidR="00435242" w:rsidRPr="00A7755F">
          <w:rPr>
            <w:rStyle w:val="ac"/>
            <w:rFonts w:hint="eastAsia"/>
          </w:rPr>
          <w:t>taiken@hirosakihigashi-th.ed.jp</w:t>
        </w:r>
      </w:hyperlink>
      <w:r w:rsidR="00435242">
        <w:rPr>
          <w:rFonts w:hint="eastAsia"/>
        </w:rPr>
        <w:t>）</w:t>
      </w:r>
      <w:r>
        <w:rPr>
          <w:rFonts w:hint="eastAsia"/>
        </w:rPr>
        <w:t>でお申し込み下さい。</w:t>
      </w:r>
    </w:p>
    <w:bookmarkEnd w:id="0"/>
    <w:p w14:paraId="17C68986" w14:textId="2BCD26F8" w:rsidR="00435242" w:rsidRDefault="00435242" w:rsidP="00435242">
      <w:pPr>
        <w:pStyle w:val="af"/>
        <w:numPr>
          <w:ilvl w:val="0"/>
          <w:numId w:val="3"/>
        </w:numPr>
        <w:ind w:leftChars="0"/>
      </w:pPr>
      <w:r>
        <w:rPr>
          <w:rFonts w:hint="eastAsia"/>
        </w:rPr>
        <w:t>申し込み締め切り：　７月２２日（月）実施分・・・７月１２日（金）</w:t>
      </w:r>
    </w:p>
    <w:p w14:paraId="46B5A4D3" w14:textId="77777777" w:rsidR="00435242" w:rsidRDefault="00435242" w:rsidP="00435242">
      <w:pPr>
        <w:ind w:firstLineChars="100" w:firstLine="205"/>
      </w:pPr>
    </w:p>
    <w:p w14:paraId="0784784E" w14:textId="199B8A45" w:rsidR="005436DA" w:rsidRDefault="005436DA" w:rsidP="005436DA">
      <w:pPr>
        <w:ind w:firstLineChars="200" w:firstLine="410"/>
      </w:pPr>
      <w:r>
        <w:rPr>
          <w:rFonts w:hint="eastAsia"/>
        </w:rPr>
        <w:t>５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項</w:t>
      </w:r>
    </w:p>
    <w:p w14:paraId="32865B2D" w14:textId="77777777" w:rsidR="00AD3BC2" w:rsidRDefault="00AD3BC2" w:rsidP="00AD3BC2">
      <w:pPr>
        <w:ind w:firstLineChars="300" w:firstLine="615"/>
      </w:pPr>
      <w:r>
        <w:rPr>
          <w:rFonts w:hint="eastAsia"/>
        </w:rPr>
        <w:t>（１）体験、見学中は安全に注意し、教職員の指示に従ってください。</w:t>
      </w:r>
    </w:p>
    <w:p w14:paraId="6764A3E3" w14:textId="77777777" w:rsidR="00AD3BC2" w:rsidRDefault="00AD3BC2" w:rsidP="00AD3BC2">
      <w:pPr>
        <w:ind w:firstLineChars="300" w:firstLine="615"/>
      </w:pPr>
      <w:r>
        <w:rPr>
          <w:rFonts w:hint="eastAsia"/>
        </w:rPr>
        <w:t>（２）体験</w:t>
      </w:r>
      <w:r w:rsidRPr="0066480C">
        <w:t>、見学中に</w:t>
      </w:r>
      <w:r>
        <w:rPr>
          <w:rFonts w:hint="eastAsia"/>
        </w:rPr>
        <w:t>具合</w:t>
      </w:r>
      <w:r w:rsidRPr="0066480C">
        <w:t>が悪くなったり、</w:t>
      </w:r>
      <w:r>
        <w:rPr>
          <w:rFonts w:hint="eastAsia"/>
        </w:rPr>
        <w:t>怪我</w:t>
      </w:r>
      <w:r w:rsidRPr="0066480C">
        <w:t>を</w:t>
      </w:r>
      <w:r>
        <w:rPr>
          <w:rFonts w:hint="eastAsia"/>
        </w:rPr>
        <w:t>した</w:t>
      </w:r>
      <w:r w:rsidRPr="0066480C">
        <w:t>場合は、すぐ</w:t>
      </w:r>
      <w:r>
        <w:rPr>
          <w:rFonts w:hint="eastAsia"/>
        </w:rPr>
        <w:t>担当</w:t>
      </w:r>
      <w:r w:rsidRPr="0066480C">
        <w:t>教員に申し出てください。</w:t>
      </w:r>
    </w:p>
    <w:p w14:paraId="1AF033CD" w14:textId="77777777" w:rsidR="00AD3BC2" w:rsidRDefault="00AD3BC2" w:rsidP="00AD3BC2">
      <w:pPr>
        <w:ind w:leftChars="300" w:left="615"/>
      </w:pPr>
      <w:r>
        <w:rPr>
          <w:rFonts w:hint="eastAsia"/>
        </w:rPr>
        <w:lastRenderedPageBreak/>
        <w:t>（３）</w:t>
      </w:r>
      <w:r w:rsidRPr="00305765">
        <w:rPr>
          <w:rFonts w:hint="eastAsia"/>
        </w:rPr>
        <w:t>校内では内ズックを使用してください。下足はビニール袋に入れ、各自で管理してください。</w:t>
      </w:r>
      <w:r w:rsidRPr="0066480C">
        <w:cr/>
      </w:r>
      <w:r>
        <w:rPr>
          <w:rFonts w:hint="eastAsia"/>
        </w:rPr>
        <w:t xml:space="preserve">（４）引率教員・保護者の方は校内を本校教員が案内します（自由見学も可能です。自由見学を希　</w:t>
      </w:r>
    </w:p>
    <w:p w14:paraId="0C000E60" w14:textId="77777777" w:rsidR="00AD3BC2" w:rsidRDefault="00AD3BC2" w:rsidP="00AD3BC2">
      <w:pPr>
        <w:ind w:leftChars="300" w:left="615" w:firstLineChars="300" w:firstLine="615"/>
      </w:pPr>
      <w:r>
        <w:rPr>
          <w:rFonts w:hint="eastAsia"/>
        </w:rPr>
        <w:t>望する場合は担当教員に申し出てください。）</w:t>
      </w:r>
    </w:p>
    <w:p w14:paraId="7934369D" w14:textId="77777777" w:rsidR="00AD3BC2" w:rsidRPr="0066480C" w:rsidRDefault="00AD3BC2" w:rsidP="00AD3BC2">
      <w:pPr>
        <w:ind w:firstLineChars="300" w:firstLine="615"/>
      </w:pPr>
      <w:r>
        <w:rPr>
          <w:rFonts w:hint="eastAsia"/>
        </w:rPr>
        <w:t>（５）熱中症には十分注意し、水分補給は、各自で自由にこまめに行ってください。</w:t>
      </w:r>
    </w:p>
    <w:p w14:paraId="632018A6" w14:textId="77777777" w:rsidR="00AD3BC2" w:rsidRDefault="00AD3BC2" w:rsidP="00AD3BC2">
      <w:pPr>
        <w:ind w:leftChars="300" w:left="1230" w:hangingChars="300" w:hanging="615"/>
      </w:pPr>
      <w:r>
        <w:rPr>
          <w:rFonts w:hint="eastAsia"/>
        </w:rPr>
        <w:t>（６）全ての科の様子を見学したいという生徒は、各科の特徴を約３０分ずつ見学、説明を受けることができる「見学コース」で申し込んでください。</w:t>
      </w:r>
    </w:p>
    <w:p w14:paraId="615E7CA2" w14:textId="77777777" w:rsidR="00AD3BC2" w:rsidRDefault="00AD3BC2" w:rsidP="00AD3BC2">
      <w:pPr>
        <w:ind w:leftChars="300" w:left="1230" w:hangingChars="300" w:hanging="615"/>
      </w:pPr>
      <w:r>
        <w:rPr>
          <w:rFonts w:hint="eastAsia"/>
        </w:rPr>
        <w:t xml:space="preserve">（７）体験終了後は中学生を体育館に誘導しますので、引率教員との終了確認は体育館で行って下さい。　　　　　</w:t>
      </w:r>
    </w:p>
    <w:p w14:paraId="00E03503" w14:textId="77777777" w:rsidR="00AD3BC2" w:rsidRDefault="00AD3BC2" w:rsidP="00AD3BC2">
      <w:pPr>
        <w:ind w:firstLineChars="300" w:firstLine="615"/>
      </w:pPr>
      <w:bookmarkStart w:id="1" w:name="_Hlk137451954"/>
      <w:r>
        <w:rPr>
          <w:rFonts w:hint="eastAsia"/>
        </w:rPr>
        <w:t>（８）自動車科の体験希望者は、当日作業着として学校ジャージ上下（ハーフパンツ不可）を必ず</w:t>
      </w:r>
    </w:p>
    <w:p w14:paraId="345E659E" w14:textId="77777777" w:rsidR="00AD3BC2" w:rsidRDefault="00AD3BC2" w:rsidP="00AD3BC2">
      <w:pPr>
        <w:ind w:firstLineChars="600" w:firstLine="1230"/>
      </w:pPr>
      <w:r>
        <w:rPr>
          <w:rFonts w:hint="eastAsia"/>
        </w:rPr>
        <w:t>持参して下さい。</w:t>
      </w:r>
    </w:p>
    <w:p w14:paraId="246D3AB7" w14:textId="77777777" w:rsidR="00AD3BC2" w:rsidRDefault="00AD3BC2" w:rsidP="00AD3BC2">
      <w:pPr>
        <w:ind w:firstLineChars="300" w:firstLine="615"/>
      </w:pPr>
      <w:r>
        <w:rPr>
          <w:rFonts w:hint="eastAsia"/>
        </w:rPr>
        <w:t>（９）諸事情により実施を中止する場合は</w:t>
      </w:r>
      <w:r>
        <w:rPr>
          <w:rFonts w:hint="eastAsia"/>
        </w:rPr>
        <w:t>FAX</w:t>
      </w:r>
      <w:r>
        <w:rPr>
          <w:rFonts w:hint="eastAsia"/>
        </w:rPr>
        <w:t>または電話で連絡します。</w:t>
      </w:r>
    </w:p>
    <w:bookmarkEnd w:id="1"/>
    <w:sectPr w:rsidR="00AD3BC2" w:rsidSect="00AC6815">
      <w:pgSz w:w="11906" w:h="16838" w:code="9"/>
      <w:pgMar w:top="1134" w:right="1134" w:bottom="1134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D532" w14:textId="77777777" w:rsidR="00F84579" w:rsidRDefault="00F84579" w:rsidP="008F740D">
      <w:r>
        <w:separator/>
      </w:r>
    </w:p>
  </w:endnote>
  <w:endnote w:type="continuationSeparator" w:id="0">
    <w:p w14:paraId="69D55036" w14:textId="77777777" w:rsidR="00F84579" w:rsidRDefault="00F84579" w:rsidP="008F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DD03" w14:textId="77777777" w:rsidR="00F84579" w:rsidRDefault="00F84579" w:rsidP="008F740D">
      <w:r>
        <w:separator/>
      </w:r>
    </w:p>
  </w:footnote>
  <w:footnote w:type="continuationSeparator" w:id="0">
    <w:p w14:paraId="40C81FB8" w14:textId="77777777" w:rsidR="00F84579" w:rsidRDefault="00F84579" w:rsidP="008F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0301F"/>
    <w:multiLevelType w:val="hybridMultilevel"/>
    <w:tmpl w:val="908A8E08"/>
    <w:lvl w:ilvl="0" w:tplc="84AC27F0"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" w15:restartNumberingAfterBreak="0">
    <w:nsid w:val="4489067C"/>
    <w:multiLevelType w:val="hybridMultilevel"/>
    <w:tmpl w:val="2AE2A5AA"/>
    <w:lvl w:ilvl="0" w:tplc="5BFC34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A80"/>
    <w:multiLevelType w:val="hybridMultilevel"/>
    <w:tmpl w:val="B2725B76"/>
    <w:lvl w:ilvl="0" w:tplc="F418E7B6">
      <w:numFmt w:val="bullet"/>
      <w:lvlText w:val="※"/>
      <w:lvlJc w:val="left"/>
      <w:pPr>
        <w:ind w:left="25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8" w:hanging="440"/>
      </w:pPr>
      <w:rPr>
        <w:rFonts w:ascii="Wingdings" w:hAnsi="Wingdings" w:hint="default"/>
      </w:rPr>
    </w:lvl>
  </w:abstractNum>
  <w:num w:numId="1" w16cid:durableId="1592884633">
    <w:abstractNumId w:val="1"/>
  </w:num>
  <w:num w:numId="2" w16cid:durableId="132911689">
    <w:abstractNumId w:val="0"/>
  </w:num>
  <w:num w:numId="3" w16cid:durableId="21161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22"/>
    <w:rsid w:val="00000903"/>
    <w:rsid w:val="00002EA2"/>
    <w:rsid w:val="0001523D"/>
    <w:rsid w:val="000273E1"/>
    <w:rsid w:val="00032A22"/>
    <w:rsid w:val="000378AF"/>
    <w:rsid w:val="00043227"/>
    <w:rsid w:val="00060D59"/>
    <w:rsid w:val="00065B80"/>
    <w:rsid w:val="00072C5F"/>
    <w:rsid w:val="00095CB2"/>
    <w:rsid w:val="000F73D0"/>
    <w:rsid w:val="00114069"/>
    <w:rsid w:val="00131596"/>
    <w:rsid w:val="001361AE"/>
    <w:rsid w:val="00143025"/>
    <w:rsid w:val="00145134"/>
    <w:rsid w:val="00145B64"/>
    <w:rsid w:val="0016452E"/>
    <w:rsid w:val="001704CA"/>
    <w:rsid w:val="00186716"/>
    <w:rsid w:val="001C1DF9"/>
    <w:rsid w:val="0020256F"/>
    <w:rsid w:val="002155A3"/>
    <w:rsid w:val="0022104F"/>
    <w:rsid w:val="00287D6F"/>
    <w:rsid w:val="00293ADA"/>
    <w:rsid w:val="00294D02"/>
    <w:rsid w:val="00296509"/>
    <w:rsid w:val="002B110C"/>
    <w:rsid w:val="002B6F4E"/>
    <w:rsid w:val="002C42A9"/>
    <w:rsid w:val="002E4A17"/>
    <w:rsid w:val="00301752"/>
    <w:rsid w:val="00310D62"/>
    <w:rsid w:val="003334A8"/>
    <w:rsid w:val="0035087B"/>
    <w:rsid w:val="00383534"/>
    <w:rsid w:val="00391921"/>
    <w:rsid w:val="003E47B5"/>
    <w:rsid w:val="00435242"/>
    <w:rsid w:val="00460450"/>
    <w:rsid w:val="004C1459"/>
    <w:rsid w:val="004D16FF"/>
    <w:rsid w:val="004E5F0E"/>
    <w:rsid w:val="004E6D27"/>
    <w:rsid w:val="00517C23"/>
    <w:rsid w:val="005303FB"/>
    <w:rsid w:val="005436DA"/>
    <w:rsid w:val="0058001E"/>
    <w:rsid w:val="005B4FB0"/>
    <w:rsid w:val="00603064"/>
    <w:rsid w:val="00623060"/>
    <w:rsid w:val="00640C0B"/>
    <w:rsid w:val="0069125D"/>
    <w:rsid w:val="0075172D"/>
    <w:rsid w:val="0076496C"/>
    <w:rsid w:val="00766CC4"/>
    <w:rsid w:val="00773D5C"/>
    <w:rsid w:val="007A3DEE"/>
    <w:rsid w:val="00815DDB"/>
    <w:rsid w:val="00827B65"/>
    <w:rsid w:val="008706DA"/>
    <w:rsid w:val="00897E4B"/>
    <w:rsid w:val="008D342B"/>
    <w:rsid w:val="008F740D"/>
    <w:rsid w:val="00914996"/>
    <w:rsid w:val="00924EEF"/>
    <w:rsid w:val="009342AC"/>
    <w:rsid w:val="00967C59"/>
    <w:rsid w:val="00967DED"/>
    <w:rsid w:val="009C663F"/>
    <w:rsid w:val="00A02A82"/>
    <w:rsid w:val="00A21836"/>
    <w:rsid w:val="00A3292F"/>
    <w:rsid w:val="00A35BAD"/>
    <w:rsid w:val="00A369D4"/>
    <w:rsid w:val="00A94B65"/>
    <w:rsid w:val="00AC6815"/>
    <w:rsid w:val="00AD3BC2"/>
    <w:rsid w:val="00AD7B23"/>
    <w:rsid w:val="00B030E4"/>
    <w:rsid w:val="00B45E8F"/>
    <w:rsid w:val="00C0764D"/>
    <w:rsid w:val="00C959EE"/>
    <w:rsid w:val="00CA3456"/>
    <w:rsid w:val="00D44B0C"/>
    <w:rsid w:val="00D64415"/>
    <w:rsid w:val="00D77522"/>
    <w:rsid w:val="00D94731"/>
    <w:rsid w:val="00DA2A76"/>
    <w:rsid w:val="00DA41EC"/>
    <w:rsid w:val="00DC1CB8"/>
    <w:rsid w:val="00DC625E"/>
    <w:rsid w:val="00DD4D53"/>
    <w:rsid w:val="00E64C3B"/>
    <w:rsid w:val="00E903F2"/>
    <w:rsid w:val="00EC272E"/>
    <w:rsid w:val="00EC4057"/>
    <w:rsid w:val="00ED372B"/>
    <w:rsid w:val="00ED50C2"/>
    <w:rsid w:val="00F00F02"/>
    <w:rsid w:val="00F074A4"/>
    <w:rsid w:val="00F2308F"/>
    <w:rsid w:val="00F33199"/>
    <w:rsid w:val="00F42E6C"/>
    <w:rsid w:val="00F43D00"/>
    <w:rsid w:val="00F51153"/>
    <w:rsid w:val="00F84579"/>
    <w:rsid w:val="00FF1B29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7E061"/>
  <w15:docId w15:val="{D124BCF2-0C94-4AD1-8205-A2CE391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522"/>
  </w:style>
  <w:style w:type="character" w:customStyle="1" w:styleId="a4">
    <w:name w:val="日付 (文字)"/>
    <w:basedOn w:val="a0"/>
    <w:link w:val="a3"/>
    <w:uiPriority w:val="99"/>
    <w:semiHidden/>
    <w:rsid w:val="00D77522"/>
  </w:style>
  <w:style w:type="table" w:styleId="a5">
    <w:name w:val="Table Grid"/>
    <w:basedOn w:val="a1"/>
    <w:uiPriority w:val="39"/>
    <w:rsid w:val="00EC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40D"/>
  </w:style>
  <w:style w:type="paragraph" w:styleId="a8">
    <w:name w:val="footer"/>
    <w:basedOn w:val="a"/>
    <w:link w:val="a9"/>
    <w:uiPriority w:val="99"/>
    <w:unhideWhenUsed/>
    <w:rsid w:val="008F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40D"/>
  </w:style>
  <w:style w:type="paragraph" w:styleId="aa">
    <w:name w:val="Balloon Text"/>
    <w:basedOn w:val="a"/>
    <w:link w:val="ab"/>
    <w:uiPriority w:val="99"/>
    <w:semiHidden/>
    <w:unhideWhenUsed/>
    <w:rsid w:val="002B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F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959EE"/>
    <w:rPr>
      <w:color w:val="0000FF" w:themeColor="hyperlink"/>
      <w:u w:val="single"/>
    </w:rPr>
  </w:style>
  <w:style w:type="paragraph" w:styleId="ad">
    <w:name w:val="Closing"/>
    <w:basedOn w:val="a"/>
    <w:link w:val="ae"/>
    <w:uiPriority w:val="99"/>
    <w:unhideWhenUsed/>
    <w:rsid w:val="00060D59"/>
    <w:pPr>
      <w:jc w:val="right"/>
    </w:pPr>
  </w:style>
  <w:style w:type="character" w:customStyle="1" w:styleId="ae">
    <w:name w:val="結語 (文字)"/>
    <w:basedOn w:val="a0"/>
    <w:link w:val="ad"/>
    <w:uiPriority w:val="99"/>
    <w:rsid w:val="00060D59"/>
  </w:style>
  <w:style w:type="paragraph" w:styleId="af">
    <w:name w:val="List Paragraph"/>
    <w:basedOn w:val="a"/>
    <w:uiPriority w:val="34"/>
    <w:qFormat/>
    <w:rsid w:val="00A35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en@hirosakihigashi-th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kawagoe</dc:creator>
  <cp:lastModifiedBy>中束 博之</cp:lastModifiedBy>
  <cp:revision>24</cp:revision>
  <cp:lastPrinted>2015-06-07T23:24:00Z</cp:lastPrinted>
  <dcterms:created xsi:type="dcterms:W3CDTF">2016-05-24T02:10:00Z</dcterms:created>
  <dcterms:modified xsi:type="dcterms:W3CDTF">2024-06-11T07:53:00Z</dcterms:modified>
</cp:coreProperties>
</file>